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32FD" w14:textId="7668E1D8" w:rsidR="006E7804" w:rsidRPr="00F0542B" w:rsidRDefault="006E7804" w:rsidP="00E6239D">
      <w:pPr>
        <w:pStyle w:val="a4"/>
        <w:shd w:val="clear" w:color="auto" w:fill="auto"/>
        <w:spacing w:line="240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F0542B">
        <w:rPr>
          <w:b w:val="0"/>
          <w:color w:val="000000"/>
          <w:sz w:val="28"/>
          <w:szCs w:val="28"/>
          <w:lang w:eastAsia="ru-RU" w:bidi="ru-RU"/>
        </w:rPr>
        <w:t xml:space="preserve">Отчет по </w:t>
      </w:r>
      <w:r w:rsidR="00E6239D">
        <w:rPr>
          <w:b w:val="0"/>
          <w:color w:val="000000"/>
          <w:sz w:val="28"/>
          <w:szCs w:val="28"/>
          <w:lang w:eastAsia="ru-RU" w:bidi="ru-RU"/>
        </w:rPr>
        <w:t xml:space="preserve">реализации </w:t>
      </w:r>
      <w:proofErr w:type="spellStart"/>
      <w:r w:rsidR="00E6239D">
        <w:rPr>
          <w:b w:val="0"/>
          <w:color w:val="000000"/>
          <w:sz w:val="28"/>
          <w:szCs w:val="28"/>
          <w:lang w:eastAsia="ru-RU" w:bidi="ru-RU"/>
        </w:rPr>
        <w:t>антирисковых</w:t>
      </w:r>
      <w:proofErr w:type="spellEnd"/>
      <w:r w:rsidR="00E6239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F0542B">
        <w:rPr>
          <w:b w:val="0"/>
          <w:color w:val="000000"/>
          <w:sz w:val="28"/>
          <w:szCs w:val="28"/>
          <w:lang w:eastAsia="ru-RU" w:bidi="ru-RU"/>
        </w:rPr>
        <w:t>«Дорожн</w:t>
      </w:r>
      <w:r w:rsidR="00E6239D">
        <w:rPr>
          <w:b w:val="0"/>
          <w:color w:val="000000"/>
          <w:sz w:val="28"/>
          <w:szCs w:val="28"/>
          <w:lang w:eastAsia="ru-RU" w:bidi="ru-RU"/>
        </w:rPr>
        <w:t>ых</w:t>
      </w:r>
      <w:r w:rsidRPr="00F0542B">
        <w:rPr>
          <w:b w:val="0"/>
          <w:color w:val="000000"/>
          <w:sz w:val="28"/>
          <w:szCs w:val="28"/>
          <w:lang w:eastAsia="ru-RU" w:bidi="ru-RU"/>
        </w:rPr>
        <w:t xml:space="preserve"> кар</w:t>
      </w:r>
      <w:r w:rsidR="00E6239D">
        <w:rPr>
          <w:b w:val="0"/>
          <w:color w:val="000000"/>
          <w:sz w:val="28"/>
          <w:szCs w:val="28"/>
          <w:lang w:eastAsia="ru-RU" w:bidi="ru-RU"/>
        </w:rPr>
        <w:t>т</w:t>
      </w:r>
      <w:r w:rsidRPr="00F0542B">
        <w:rPr>
          <w:b w:val="0"/>
          <w:color w:val="000000"/>
          <w:sz w:val="28"/>
          <w:szCs w:val="28"/>
          <w:lang w:eastAsia="ru-RU" w:bidi="ru-RU"/>
        </w:rPr>
        <w:t>» по направлению</w:t>
      </w:r>
    </w:p>
    <w:p w14:paraId="173AE702" w14:textId="77777777" w:rsidR="006E7804" w:rsidRDefault="006E7804" w:rsidP="006E7804">
      <w:pPr>
        <w:pStyle w:val="a4"/>
        <w:shd w:val="clear" w:color="auto" w:fill="auto"/>
        <w:spacing w:line="240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F0542B">
        <w:rPr>
          <w:b w:val="0"/>
          <w:color w:val="000000"/>
          <w:sz w:val="28"/>
          <w:szCs w:val="28"/>
          <w:lang w:eastAsia="ru-RU" w:bidi="ru-RU"/>
        </w:rPr>
        <w:t>«Пониженный уровень школьного благополучия»</w:t>
      </w:r>
    </w:p>
    <w:p w14:paraId="49BCFC10" w14:textId="77777777" w:rsidR="006E7804" w:rsidRPr="00F0542B" w:rsidRDefault="006E7804" w:rsidP="006E7804">
      <w:pPr>
        <w:spacing w:line="240" w:lineRule="auto"/>
        <w:jc w:val="center"/>
        <w:rPr>
          <w:sz w:val="28"/>
          <w:szCs w:val="28"/>
        </w:rPr>
      </w:pP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2157"/>
        <w:gridCol w:w="2536"/>
        <w:gridCol w:w="1558"/>
        <w:gridCol w:w="1926"/>
        <w:gridCol w:w="1873"/>
        <w:gridCol w:w="4510"/>
      </w:tblGrid>
      <w:tr w:rsidR="00F20DAC" w14:paraId="3439C37C" w14:textId="362C5F10" w:rsidTr="006E780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E76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Задача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AE1A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Мероприятие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F164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E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5E0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Участники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007" w14:textId="248E39FC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Отчет</w:t>
            </w:r>
          </w:p>
        </w:tc>
      </w:tr>
      <w:tr w:rsidR="00F20DAC" w14:paraId="6DD2E899" w14:textId="5E9EB6DD" w:rsidTr="006E7804">
        <w:trPr>
          <w:trHeight w:val="141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2F1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1. Понижение уровня тревожности обучающихся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E74" w14:textId="69BF09CA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1.1.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Подбор методик для диагностики уровня тревожности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457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B364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F1D8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обучающиеся, педагоги школы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5B1" w14:textId="2AEA518A" w:rsidR="00755B62" w:rsidRPr="00F20DAC" w:rsidRDefault="00755B62" w:rsidP="00F2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методики для проведения психологического обследования: тест агрессивности (опросник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Л.Г.Почебут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цветовой онлайн тест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М.Люшера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64339A3" w14:textId="2D30E782" w:rsidR="006E7804" w:rsidRPr="00F20DAC" w:rsidRDefault="00F20DAC" w:rsidP="00F2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7804"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етодика Ч.Д. </w:t>
            </w:r>
            <w:proofErr w:type="spellStart"/>
            <w:r w:rsidR="006E7804" w:rsidRPr="00F20DAC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</w:p>
          <w:p w14:paraId="7C06EF03" w14:textId="77777777" w:rsidR="006E7804" w:rsidRPr="00F20DAC" w:rsidRDefault="006E7804" w:rsidP="00F2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на выявление личностной</w:t>
            </w:r>
          </w:p>
          <w:p w14:paraId="76707159" w14:textId="2D5EC515" w:rsidR="006E7804" w:rsidRDefault="006E7804" w:rsidP="00F85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и ситуативной тревожности</w:t>
            </w:r>
            <w:r w:rsidR="0075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DAC"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A32D3" w14:textId="030EFBC6" w:rsidR="00F0542B" w:rsidRPr="00E6239D" w:rsidRDefault="005017FF" w:rsidP="00F85286">
            <w:pPr>
              <w:pStyle w:val="a6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hyperlink r:id="rId4" w:history="1">
              <w:r w:rsidR="00E6239D" w:rsidRPr="00B00E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https://disk.yandex.ru/i/hqiX6N0pIqBkZA</w:t>
              </w:r>
            </w:hyperlink>
          </w:p>
        </w:tc>
      </w:tr>
      <w:tr w:rsidR="00F20DAC" w14:paraId="0E04A7E3" w14:textId="12DC89C5" w:rsidTr="006E7804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1C9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5D38" w14:textId="60E76F3C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1.2.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Проведение классных часов по снятию тревожности у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114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649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B04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обучающиеся, педагоги школы</w:t>
            </w:r>
          </w:p>
          <w:p w14:paraId="265E62E5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BB5" w14:textId="77777777" w:rsidR="00E6239D" w:rsidRDefault="00F85286" w:rsidP="00F054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F85286">
              <w:rPr>
                <w:rFonts w:ascii="Times New Roman" w:hAnsi="Times New Roman" w:cs="Times New Roman"/>
                <w:sz w:val="24"/>
                <w:szCs w:val="24"/>
              </w:rPr>
              <w:t>программа по снятию тревожности и агрессивности у обучающихся.</w:t>
            </w:r>
            <w:r w:rsidR="007F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521950" w14:textId="78C82F6A" w:rsidR="00E6239D" w:rsidRDefault="00F85286" w:rsidP="00F054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86">
              <w:rPr>
                <w:rFonts w:ascii="Times New Roman" w:hAnsi="Times New Roman" w:cs="Times New Roman"/>
                <w:sz w:val="24"/>
                <w:szCs w:val="24"/>
              </w:rPr>
              <w:t>Справка о результативности программы.</w:t>
            </w:r>
            <w:r w:rsidR="00E6239D">
              <w:t xml:space="preserve"> </w:t>
            </w:r>
            <w:hyperlink r:id="rId5" w:history="1">
              <w:r w:rsidR="00E6239D" w:rsidRPr="00B00E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https://disk.yandex.ru/d/4TGMExhiRaOyjA</w:t>
              </w:r>
            </w:hyperlink>
            <w:r w:rsidR="00E6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8D4CE" w14:textId="77777777" w:rsidR="006E7804" w:rsidRDefault="00F85286" w:rsidP="00F0542B">
            <w:pPr>
              <w:spacing w:after="160" w:line="259" w:lineRule="auto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20DAC" w:rsidRPr="00F20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роведение классных часов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  <w:r w:rsidR="00E62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239D" w:rsidRPr="00F0542B">
              <w:rPr>
                <w:rStyle w:val="2"/>
                <w:rFonts w:eastAsiaTheme="minorHAnsi"/>
                <w:color w:val="auto"/>
                <w:lang w:eastAsia="en-US" w:bidi="ar-SA"/>
              </w:rPr>
              <w:t xml:space="preserve"> </w:t>
            </w:r>
          </w:p>
          <w:p w14:paraId="319DF820" w14:textId="6662084B" w:rsidR="00E6239D" w:rsidRPr="00F0542B" w:rsidRDefault="005017FF" w:rsidP="00F0542B">
            <w:pPr>
              <w:spacing w:after="160" w:line="259" w:lineRule="auto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hyperlink r:id="rId6" w:history="1">
              <w:r w:rsidR="00E6239D" w:rsidRPr="00B00E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https://disk.yandex.ru/i/89tAsIDyHHBHBA</w:t>
              </w:r>
            </w:hyperlink>
            <w:r w:rsidR="00E6239D">
              <w:rPr>
                <w:rStyle w:val="2"/>
                <w:rFonts w:eastAsiaTheme="minorHAnsi"/>
                <w:color w:val="auto"/>
                <w:lang w:eastAsia="en-US" w:bidi="ar-SA"/>
              </w:rPr>
              <w:t xml:space="preserve"> </w:t>
            </w:r>
          </w:p>
        </w:tc>
      </w:tr>
      <w:tr w:rsidR="00F20DAC" w14:paraId="3E891678" w14:textId="1444A7E3" w:rsidTr="006E7804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67E2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40AF" w14:textId="29A33D5F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1.3.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Проведение контрольной диагностики уровня тревожности и диагностики познавательной активности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75E2" w14:textId="77777777" w:rsidR="006E7804" w:rsidRPr="00F20DAC" w:rsidRDefault="006E7804">
            <w:pPr>
              <w:spacing w:after="6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20.10.2021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1FC4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2AD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обучающиеся, педагоги школы</w:t>
            </w:r>
          </w:p>
          <w:p w14:paraId="0F4733D6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  <w:p w14:paraId="399C5C2E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0D3" w14:textId="7ADCA061" w:rsidR="006E7804" w:rsidRPr="00F20DAC" w:rsidRDefault="00F20DAC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Проведена промежуточная диагностика уровня тревожности и агрессивности</w:t>
            </w:r>
            <w:r w:rsidR="000874D4">
              <w:rPr>
                <w:rStyle w:val="2"/>
                <w:rFonts w:eastAsiaTheme="minorHAnsi"/>
              </w:rPr>
              <w:t xml:space="preserve"> обучающихся</w:t>
            </w:r>
            <w:r w:rsidRPr="00F20DAC">
              <w:rPr>
                <w:rStyle w:val="2"/>
                <w:rFonts w:eastAsiaTheme="minorHAnsi"/>
              </w:rPr>
              <w:t>.</w:t>
            </w:r>
          </w:p>
          <w:p w14:paraId="0D8FA90C" w14:textId="77777777" w:rsidR="00F0542B" w:rsidRDefault="00F20DAC" w:rsidP="00F20DAC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Справка о промежуточной диагности</w:t>
            </w:r>
            <w:r w:rsidR="00E6239D">
              <w:rPr>
                <w:rStyle w:val="2"/>
                <w:rFonts w:eastAsiaTheme="minorHAnsi"/>
              </w:rPr>
              <w:t>ки.</w:t>
            </w:r>
          </w:p>
          <w:p w14:paraId="28E97526" w14:textId="64B21484" w:rsidR="00E6239D" w:rsidRPr="00F20DAC" w:rsidRDefault="005017FF" w:rsidP="00F20DAC">
            <w:pPr>
              <w:spacing w:after="0" w:line="240" w:lineRule="auto"/>
              <w:rPr>
                <w:rStyle w:val="2"/>
                <w:rFonts w:eastAsiaTheme="minorHAnsi"/>
              </w:rPr>
            </w:pPr>
            <w:hyperlink r:id="rId7" w:history="1">
              <w:r w:rsidR="00E6239D" w:rsidRPr="00B00E05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https://disk.yandex.ru/i/oUN4bsPbqvaIuw</w:t>
              </w:r>
            </w:hyperlink>
            <w:r w:rsidR="00E6239D">
              <w:rPr>
                <w:rStyle w:val="2"/>
                <w:rFonts w:eastAsiaTheme="minorHAnsi"/>
              </w:rPr>
              <w:t xml:space="preserve"> </w:t>
            </w:r>
          </w:p>
        </w:tc>
      </w:tr>
      <w:tr w:rsidR="00F20DAC" w14:paraId="0A3F4B57" w14:textId="1F4009CC" w:rsidTr="006E7804">
        <w:trPr>
          <w:trHeight w:val="1552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78E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lastRenderedPageBreak/>
              <w:t xml:space="preserve">2.Повышение </w:t>
            </w:r>
            <w:proofErr w:type="spellStart"/>
            <w:r w:rsidRPr="00F20DAC">
              <w:rPr>
                <w:rStyle w:val="2"/>
                <w:rFonts w:eastAsiaTheme="minorHAnsi"/>
              </w:rPr>
              <w:t>психолого</w:t>
            </w:r>
            <w:r w:rsidRPr="00F20DAC">
              <w:rPr>
                <w:rStyle w:val="2"/>
                <w:rFonts w:eastAsiaTheme="minorHAnsi"/>
              </w:rPr>
              <w:softHyphen/>
              <w:t>педагогической</w:t>
            </w:r>
            <w:proofErr w:type="spellEnd"/>
            <w:r w:rsidRPr="00F20DAC">
              <w:rPr>
                <w:rStyle w:val="2"/>
                <w:rFonts w:eastAsiaTheme="minorHAnsi"/>
              </w:rPr>
              <w:t xml:space="preserve"> грамотности педагогов, культуры педагогического общения</w:t>
            </w:r>
          </w:p>
          <w:p w14:paraId="426D33E2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  <w:p w14:paraId="726C4203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4FEC" w14:textId="7676208D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2.1.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Подбор методик для диагностики педагогов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DAB0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767D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0A0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обучающиеся, педагоги школы</w:t>
            </w:r>
          </w:p>
          <w:p w14:paraId="5E4BFD39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6F44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A38" w14:textId="77777777" w:rsidR="00E628CF" w:rsidRPr="00CE0316" w:rsidRDefault="00E628CF" w:rsidP="00E62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6265882A" w14:textId="77777777" w:rsidR="00E628CF" w:rsidRDefault="00E628CF" w:rsidP="00E62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диагностического исследования педагогов школы.</w:t>
            </w:r>
          </w:p>
          <w:p w14:paraId="45EDF32A" w14:textId="6A261EA6" w:rsidR="005017FF" w:rsidRDefault="005017FF" w:rsidP="00E628CF">
            <w:pPr>
              <w:spacing w:after="0" w:line="240" w:lineRule="auto"/>
              <w:rPr>
                <w:rStyle w:val="2"/>
                <w:rFonts w:eastAsiaTheme="minorHAnsi"/>
              </w:rPr>
            </w:pPr>
            <w:hyperlink r:id="rId8" w:history="1">
              <w:r w:rsidR="00E6239D" w:rsidRPr="00B00E05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https://disk.yandex.ru/i/Kn5D3HDPUjiepQ</w:t>
              </w:r>
            </w:hyperlink>
          </w:p>
          <w:p w14:paraId="76C4AC86" w14:textId="2E491D18" w:rsidR="005017FF" w:rsidRPr="00F20DAC" w:rsidRDefault="005017FF" w:rsidP="00E628CF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</w:tr>
      <w:tr w:rsidR="00F20DAC" w14:paraId="17979757" w14:textId="721B9394" w:rsidTr="00F0542B">
        <w:trPr>
          <w:trHeight w:val="2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EE98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1A93" w14:textId="2CCBC686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2.2.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Методическое объединение классных руководителей по</w:t>
            </w:r>
          </w:p>
          <w:p w14:paraId="069F860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 xml:space="preserve">формированию навыка </w:t>
            </w:r>
            <w:bookmarkStart w:id="0" w:name="_GoBack"/>
            <w:bookmarkEnd w:id="0"/>
            <w:r w:rsidRPr="00F20DAC">
              <w:rPr>
                <w:rStyle w:val="2"/>
                <w:rFonts w:eastAsiaTheme="minorHAnsi"/>
              </w:rPr>
              <w:t>конструктивного</w:t>
            </w:r>
          </w:p>
          <w:p w14:paraId="30E62B97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решения проблемных педагогических ситуаций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004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F2E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EAB3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 xml:space="preserve"> педагоги школы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467" w14:textId="04C1CC3A" w:rsidR="00447557" w:rsidRPr="00447557" w:rsidRDefault="00910F63" w:rsidP="004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з</w:t>
            </w:r>
            <w:r w:rsidR="00447557" w:rsidRPr="0044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47557" w:rsidRPr="0044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классных руководителей </w:t>
            </w:r>
          </w:p>
          <w:p w14:paraId="5DFFFFFF" w14:textId="77777777" w:rsidR="006E7804" w:rsidRDefault="0044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конфликт. Решение проблемы»</w:t>
            </w:r>
            <w:r w:rsidR="00E6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4A4F66" w14:textId="77777777" w:rsidR="005017FF" w:rsidRDefault="005017FF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6239D" w:rsidRPr="00B00E05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https://disk.yandex.ru/i/aEf4ogMAju5UGQ</w:t>
              </w:r>
            </w:hyperlink>
          </w:p>
          <w:p w14:paraId="26F97B32" w14:textId="50494818" w:rsidR="00E6239D" w:rsidRPr="00E6239D" w:rsidRDefault="00E6239D">
            <w:pPr>
              <w:spacing w:after="0" w:line="240" w:lineRule="auto"/>
              <w:rPr>
                <w:rStyle w:val="2"/>
                <w:rFonts w:eastAsiaTheme="minorHAnsi"/>
                <w:color w:val="auto"/>
                <w:lang w:bidi="ar-SA"/>
              </w:rPr>
            </w:pPr>
            <w:r>
              <w:rPr>
                <w:rStyle w:val="2"/>
                <w:rFonts w:eastAsiaTheme="minorHAnsi"/>
                <w:color w:val="auto"/>
                <w:lang w:bidi="ar-SA"/>
              </w:rPr>
              <w:t xml:space="preserve"> </w:t>
            </w:r>
            <w:hyperlink r:id="rId10" w:history="1">
              <w:r w:rsidR="005017FF" w:rsidRPr="00C3173E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https://disk.yandex.ru/d/OoqialqZM38Isg</w:t>
              </w:r>
            </w:hyperlink>
            <w:r w:rsidR="005017FF">
              <w:rPr>
                <w:rStyle w:val="2"/>
                <w:rFonts w:eastAsiaTheme="minorHAnsi"/>
                <w:color w:val="auto"/>
                <w:lang w:bidi="ar-SA"/>
              </w:rPr>
              <w:t xml:space="preserve"> </w:t>
            </w:r>
          </w:p>
        </w:tc>
      </w:tr>
      <w:tr w:rsidR="00F20DAC" w14:paraId="0199CB6E" w14:textId="4BF7EC54" w:rsidTr="006E7804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B4EE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DD82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2.3.</w:t>
            </w: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Pr="00F20DAC">
              <w:rPr>
                <w:rStyle w:val="2"/>
                <w:rFonts w:eastAsiaTheme="minorHAnsi"/>
              </w:rPr>
              <w:t xml:space="preserve">с использованием психологических технологий с элементами тренинга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B644" w14:textId="77777777" w:rsidR="006E7804" w:rsidRPr="00F20DAC" w:rsidRDefault="006E7804">
            <w:pPr>
              <w:spacing w:after="6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25.05.2021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3A13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CFE9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 xml:space="preserve">педагоги ОУ, Губенко Елена Николаевна - педагог – психолог МБОУ лицей №1 </w:t>
            </w:r>
            <w:proofErr w:type="spellStart"/>
            <w:r w:rsidRPr="00F20DAC">
              <w:rPr>
                <w:rStyle w:val="2"/>
                <w:rFonts w:eastAsiaTheme="minorHAnsi"/>
              </w:rPr>
              <w:t>г.Цимлянска</w:t>
            </w:r>
            <w:proofErr w:type="spellEnd"/>
            <w:r w:rsidRPr="00F20DAC">
              <w:rPr>
                <w:rStyle w:val="2"/>
                <w:rFonts w:eastAsiaTheme="minorHAnsi"/>
              </w:rPr>
              <w:t>, руководитель МО педагогов –психологов.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2EE" w14:textId="77777777" w:rsidR="006E7804" w:rsidRDefault="00E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28CF">
              <w:rPr>
                <w:rFonts w:ascii="Times New Roman" w:hAnsi="Times New Roman" w:cs="Times New Roman"/>
                <w:sz w:val="24"/>
                <w:szCs w:val="24"/>
              </w:rPr>
              <w:t xml:space="preserve">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7557" w:rsidRPr="0044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47557" w:rsidRPr="0044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классными руководителями «Психологические технологии с элементами тренинга» по устранению риска «Пониженный уровень школьного благополучия»</w:t>
            </w:r>
          </w:p>
          <w:p w14:paraId="3B23E3DB" w14:textId="77777777" w:rsidR="005017FF" w:rsidRDefault="005017FF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1" w:history="1">
              <w:r w:rsidR="00201288" w:rsidRPr="00B00E05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https://disk.yandex.ru/d/3nZq8qGmAgkuLw</w:t>
              </w:r>
            </w:hyperlink>
          </w:p>
          <w:p w14:paraId="01323114" w14:textId="5250AB5C" w:rsidR="00F0542B" w:rsidRPr="00447557" w:rsidRDefault="00201288">
            <w:pPr>
              <w:spacing w:after="0" w:line="240" w:lineRule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hyperlink r:id="rId12" w:history="1">
              <w:r w:rsidR="005017FF" w:rsidRPr="00C3173E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https://disk.yandex.ru/d/OoqialqZM38Isg</w:t>
              </w:r>
            </w:hyperlink>
            <w:r w:rsidR="005017FF">
              <w:rPr>
                <w:rStyle w:val="2"/>
                <w:rFonts w:eastAsiaTheme="minorHAnsi"/>
              </w:rPr>
              <w:t xml:space="preserve"> </w:t>
            </w:r>
          </w:p>
        </w:tc>
      </w:tr>
    </w:tbl>
    <w:p w14:paraId="2E66889C" w14:textId="77777777" w:rsidR="00794B77" w:rsidRDefault="00794B77"/>
    <w:sectPr w:rsidR="00794B77" w:rsidSect="00097E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EE1"/>
    <w:rsid w:val="000874D4"/>
    <w:rsid w:val="00097ECC"/>
    <w:rsid w:val="00201288"/>
    <w:rsid w:val="00447557"/>
    <w:rsid w:val="00454BCB"/>
    <w:rsid w:val="005017FF"/>
    <w:rsid w:val="006E7804"/>
    <w:rsid w:val="00755B62"/>
    <w:rsid w:val="00794B77"/>
    <w:rsid w:val="007F5E62"/>
    <w:rsid w:val="008C326B"/>
    <w:rsid w:val="00910F63"/>
    <w:rsid w:val="00936EE1"/>
    <w:rsid w:val="00A21200"/>
    <w:rsid w:val="00E60E94"/>
    <w:rsid w:val="00E6239D"/>
    <w:rsid w:val="00E628CF"/>
    <w:rsid w:val="00F0542B"/>
    <w:rsid w:val="00F20DAC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187"/>
  <w15:docId w15:val="{E293A522-BA3C-4EA0-B33C-6F8FA6B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6E78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E78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6E78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6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20DA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054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n5D3HDPUjiep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oUN4bsPbqvaIuw" TargetMode="External"/><Relationship Id="rId12" Type="http://schemas.openxmlformats.org/officeDocument/2006/relationships/hyperlink" Target="https://disk.yandex.ru/d/OoqialqZM38I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89tAsIDyHHBHBA" TargetMode="External"/><Relationship Id="rId11" Type="http://schemas.openxmlformats.org/officeDocument/2006/relationships/hyperlink" Target="https://disk.yandex.ru/d/3nZq8qGmAgkuLw" TargetMode="External"/><Relationship Id="rId5" Type="http://schemas.openxmlformats.org/officeDocument/2006/relationships/hyperlink" Target="https://disk.yandex.ru/d/4TGMExhiRaOyjA" TargetMode="External"/><Relationship Id="rId10" Type="http://schemas.openxmlformats.org/officeDocument/2006/relationships/hyperlink" Target="https://disk.yandex.ru/d/OoqialqZM38Isg" TargetMode="External"/><Relationship Id="rId4" Type="http://schemas.openxmlformats.org/officeDocument/2006/relationships/hyperlink" Target="https://disk.yandex.ru/i/hqiX6N0pIqBkZA" TargetMode="External"/><Relationship Id="rId9" Type="http://schemas.openxmlformats.org/officeDocument/2006/relationships/hyperlink" Target="https://disk.yandex.ru/i/aEf4ogMAju5U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2021-09-15T05:35:00Z</dcterms:created>
  <dcterms:modified xsi:type="dcterms:W3CDTF">2021-09-20T11:44:00Z</dcterms:modified>
</cp:coreProperties>
</file>