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1" w:rsidRDefault="00C52D0B" w:rsidP="00C52D0B">
      <w:pPr>
        <w:tabs>
          <w:tab w:val="center" w:pos="715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2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0F2BC1" w:rsidRPr="000F2B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</w:t>
      </w:r>
    </w:p>
    <w:p w:rsidR="007E212D" w:rsidRDefault="007E212D" w:rsidP="00A71C58">
      <w:pPr>
        <w:tabs>
          <w:tab w:val="left" w:pos="6448"/>
          <w:tab w:val="center" w:pos="7158"/>
          <w:tab w:val="right" w:pos="10466"/>
        </w:tabs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ab/>
        <w:t xml:space="preserve">      </w:t>
      </w:r>
      <w:r w:rsidR="006A002B" w:rsidRPr="00F732D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>Калининской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 xml:space="preserve"> </w:t>
      </w:r>
      <w:r w:rsidR="006A002B" w:rsidRPr="00F732D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 xml:space="preserve">СОШ </w:t>
      </w:r>
    </w:p>
    <w:p w:rsidR="000F2BC1" w:rsidRPr="000F2BC1" w:rsidRDefault="007E212D" w:rsidP="00A71C58">
      <w:pPr>
        <w:tabs>
          <w:tab w:val="center" w:pos="7158"/>
        </w:tabs>
        <w:suppressAutoHyphens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>Цимлянского района Ростовской области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82"/>
        <w:gridCol w:w="2184"/>
      </w:tblGrid>
      <w:tr w:rsidR="000F2BC1" w:rsidRPr="000F2BC1" w:rsidTr="00302615">
        <w:trPr>
          <w:trHeight w:val="350"/>
          <w:jc w:val="right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C1" w:rsidRPr="000F2BC1" w:rsidRDefault="007E212D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Н.Н.Капканов</w:t>
            </w:r>
          </w:p>
        </w:tc>
      </w:tr>
      <w:tr w:rsidR="000F2BC1" w:rsidRPr="000F2BC1" w:rsidTr="00302615">
        <w:trPr>
          <w:trHeight w:val="291"/>
          <w:jc w:val="right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:rsidR="000F2BC1" w:rsidRPr="000F2BC1" w:rsidRDefault="000F2BC1" w:rsidP="000F2BC1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7629" w:tblpY="9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F2BC1" w:rsidRPr="000F2BC1" w:rsidTr="00237880">
        <w:trPr>
          <w:trHeight w:val="284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C1" w:rsidRPr="000F2BC1" w:rsidRDefault="00A71C58" w:rsidP="000F2BC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0F2BC1" w:rsidRPr="000F2BC1" w:rsidRDefault="000F2BC1" w:rsidP="000F2BC1">
      <w:pPr>
        <w:suppressAutoHyphens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BC1" w:rsidRDefault="000F2BC1" w:rsidP="000F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5A08" w:rsidRDefault="00BC5A08" w:rsidP="000F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5A08" w:rsidRPr="000F2BC1" w:rsidRDefault="00BC5A08" w:rsidP="000F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2BC1" w:rsidRPr="000F2BC1" w:rsidRDefault="000F2BC1" w:rsidP="000F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10"/>
        <w:gridCol w:w="3187"/>
        <w:gridCol w:w="794"/>
        <w:gridCol w:w="1590"/>
        <w:gridCol w:w="109"/>
        <w:gridCol w:w="2636"/>
        <w:gridCol w:w="247"/>
      </w:tblGrid>
      <w:tr w:rsidR="000F2BC1" w:rsidRPr="000F2BC1" w:rsidTr="009C40FB">
        <w:trPr>
          <w:trHeight w:val="26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BC1" w:rsidRPr="000F2BC1" w:rsidRDefault="000F2BC1" w:rsidP="000F2BC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</w:tr>
      <w:tr w:rsidR="006A002B" w:rsidRPr="000F2BC1" w:rsidTr="009C40FB">
        <w:trPr>
          <w:trHeight w:val="589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2B" w:rsidRDefault="006A002B" w:rsidP="006A002B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общественной организации </w:t>
            </w:r>
          </w:p>
          <w:p w:rsidR="006A002B" w:rsidRPr="000C4C58" w:rsidRDefault="006A002B" w:rsidP="006A002B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6A0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 Цимлянского района</w:t>
            </w:r>
            <w:r w:rsidRPr="000C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2B" w:rsidRPr="000C4C58" w:rsidRDefault="006A002B" w:rsidP="006A002B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образования</w:t>
            </w:r>
          </w:p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C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Цимлянского района</w:t>
            </w:r>
          </w:p>
        </w:tc>
      </w:tr>
      <w:tr w:rsidR="006A002B" w:rsidRPr="000F2BC1" w:rsidTr="009C40FB">
        <w:trPr>
          <w:gridAfter w:val="1"/>
          <w:wAfter w:w="247" w:type="dxa"/>
          <w:cantSplit/>
          <w:trHeight w:val="265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2B" w:rsidRPr="000F2BC1" w:rsidRDefault="00A20517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Р.А.</w:t>
            </w:r>
            <w:r w:rsidR="00874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Назарова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02B" w:rsidRPr="000F2BC1" w:rsidRDefault="00A20517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И.В.Антипов</w:t>
            </w:r>
            <w:proofErr w:type="spellEnd"/>
          </w:p>
        </w:tc>
      </w:tr>
      <w:tr w:rsidR="006A002B" w:rsidRPr="000F2BC1" w:rsidTr="009C40FB">
        <w:trPr>
          <w:gridAfter w:val="1"/>
          <w:wAfter w:w="247" w:type="dxa"/>
          <w:cantSplit/>
          <w:trHeight w:val="265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6A002B" w:rsidRPr="000F2BC1" w:rsidRDefault="006A002B" w:rsidP="006A002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F2B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:rsidR="00B527A9" w:rsidRDefault="00B527A9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7A9" w:rsidRDefault="00B527A9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C1" w:rsidRDefault="000F2BC1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C1" w:rsidRDefault="000F2BC1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BC1" w:rsidRDefault="000F2BC1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08" w:rsidRDefault="00BC5A08" w:rsidP="000C4C58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C58" w:rsidRDefault="000C4C58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58" w:rsidRPr="00A20517" w:rsidRDefault="000C4C58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C4C58" w:rsidRPr="00A20517" w:rsidRDefault="000C4C58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26895" w:rsidRPr="00A71C58" w:rsidRDefault="00626895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>ПАСПОРТ</w:t>
      </w:r>
    </w:p>
    <w:p w:rsidR="00626895" w:rsidRPr="00A71C58" w:rsidRDefault="00626895" w:rsidP="001A6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>доступности для инвалидов объекта и предоставляемых на нем</w:t>
      </w:r>
      <w:r w:rsidR="001A650B"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услуг в </w:t>
      </w:r>
      <w:r w:rsidR="00455F5A"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>МБОУ</w:t>
      </w:r>
      <w:r w:rsidR="00275FCB"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Калининской</w:t>
      </w:r>
      <w:r w:rsidR="00455F5A"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СОШ </w:t>
      </w:r>
      <w:r w:rsidR="00275FCB" w:rsidRPr="00A71C58">
        <w:rPr>
          <w:rFonts w:ascii="Times New Roman" w:eastAsia="Times New Roman" w:hAnsi="Times New Roman" w:cs="Times New Roman"/>
          <w:sz w:val="36"/>
          <w:szCs w:val="24"/>
          <w:lang w:eastAsia="ru-RU"/>
        </w:rPr>
        <w:t>Цимлянского района Ростовской области</w:t>
      </w:r>
    </w:p>
    <w:p w:rsidR="00626895" w:rsidRPr="00A71C58" w:rsidRDefault="00626895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46DA7" w:rsidRPr="00A2051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46DA7" w:rsidRPr="00A2051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46DA7" w:rsidRPr="00A2051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46DA7" w:rsidRPr="00A20517" w:rsidRDefault="00C52D0B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ADF7A" wp14:editId="04AC4648">
            <wp:extent cx="1933575" cy="1905000"/>
            <wp:effectExtent l="0" t="0" r="9525" b="0"/>
            <wp:docPr id="5" name="Рисунок 5" descr="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A7" w:rsidRPr="00A2051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46DA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A7" w:rsidRDefault="00446DA7" w:rsidP="00EA2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A7" w:rsidRDefault="00446DA7" w:rsidP="00A71C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58" w:rsidRPr="00EA205B" w:rsidRDefault="00A71C58" w:rsidP="00A71C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626895" w:rsidP="00BC5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КРАТКАЯ ХАРАКТЕРИСТИКА ОБЪЕКТА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895" w:rsidRPr="00A71C58" w:rsidRDefault="00626895" w:rsidP="00EA2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</w:t>
      </w:r>
      <w:r w:rsidR="00BC5A0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на котором предоставляются услуги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Ростовская область, </w:t>
      </w:r>
      <w:r w:rsidR="007E212D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Цимлянский район, 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="007E212D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212D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Калининская, ул.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212D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Центральная, дом 66.</w:t>
      </w:r>
    </w:p>
    <w:p w:rsidR="00BC5A08" w:rsidRPr="00A71C58" w:rsidRDefault="00BC5A08" w:rsidP="00B83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предоставляемых услуг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3EA4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получение общедоступного и бесплатного начального общего, основного общего и среднего общего образования</w:t>
      </w:r>
      <w:r w:rsidR="00B83EA4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895" w:rsidRPr="00A71C58" w:rsidRDefault="00626895" w:rsidP="00B83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объекте:</w:t>
      </w:r>
    </w:p>
    <w:p w:rsidR="00BC5A08" w:rsidRPr="00A71C58" w:rsidRDefault="00626895" w:rsidP="00A71C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стоящее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B83EA4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30249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1091,4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:rsidR="00626895" w:rsidRPr="00A71C58" w:rsidRDefault="00626895" w:rsidP="00BC5A0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прилегающе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земельного участка,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9764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C5A0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895" w:rsidRPr="00A71C58" w:rsidRDefault="00626895" w:rsidP="00EA2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 организации, которая предоставляет услугу населению, (полное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- согласно Уставу, сокращенное наименование):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Калининская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Цимлянского района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Ростовской области (МБОУ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Калининская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Цимлянского района Ростовской области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A205B" w:rsidRPr="00A71C58" w:rsidRDefault="00626895" w:rsidP="00EA2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организации: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Ростовская область, 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Цимлянский район, ст.Калининская, 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57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Центральная, дом 66.</w:t>
      </w:r>
    </w:p>
    <w:p w:rsidR="00626895" w:rsidRPr="00A71C58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  для   пользования объектом (оперативное управление, аренда,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собственность):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оперативное управление</w:t>
      </w:r>
    </w:p>
    <w:p w:rsidR="00A71C58" w:rsidRPr="00A71C58" w:rsidRDefault="00A71C58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6895" w:rsidRPr="00A71C58" w:rsidRDefault="00B83EA4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стративно-терр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иториальная подведомственность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</w:p>
    <w:p w:rsidR="00626895" w:rsidRPr="00A71C58" w:rsidRDefault="00626895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Наименование и адрес вышестоящей организации: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администрации Цимлянского района, Ростовская область, г. Цимлянск, ул. Ленина,24</w:t>
      </w:r>
    </w:p>
    <w:p w:rsidR="00626895" w:rsidRPr="00EA205B" w:rsidRDefault="00626895" w:rsidP="00C5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626895" w:rsidP="00C5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КРАТКАЯ ХАРАКТЕРИСТИКА ДЕЙСТВУЮЩЕГО ПОРЯДКА</w:t>
      </w:r>
    </w:p>
    <w:p w:rsidR="00626895" w:rsidRPr="00EA205B" w:rsidRDefault="00626895" w:rsidP="00C5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 ОБЪЕКТЕ УСЛУГ НАСЕЛЕНИЮ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A71C58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деятельности: </w:t>
      </w:r>
      <w:r w:rsidR="00B83EA4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получение общедоступного и бесплатного начального общего, основного </w:t>
      </w:r>
      <w:r w:rsidR="00E6312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общего, среднего</w:t>
      </w:r>
      <w:r w:rsidR="00B83EA4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="00E6312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дополнительного образования.</w:t>
      </w:r>
    </w:p>
    <w:p w:rsidR="00626895" w:rsidRPr="00A71C58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  мощность (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посещаемость, количество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 в день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вместимость, пропускная способность): </w:t>
      </w:r>
      <w:r w:rsidR="00A71C58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180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чел.</w:t>
      </w:r>
    </w:p>
    <w:p w:rsidR="00F211DC" w:rsidRPr="00A71C58" w:rsidRDefault="00EA205B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оказания услуг (на объекте, с длительным пребыванием, в </w:t>
      </w:r>
      <w:proofErr w:type="spellStart"/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проживанием, </w:t>
      </w:r>
      <w:r w:rsidR="00590CFE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предоставления услуги 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дому,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895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дистанционно):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на дому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895" w:rsidRPr="00A71C58" w:rsidRDefault="00626895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  обслуживаемого   населения   по   возрасту (дети, взрослые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возраста, пожилые; все возрастные категории): 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4B278E" w:rsidRPr="00A71C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6650A" w:rsidRPr="00A71C58" w:rsidRDefault="00626895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    обслуживаемых     </w:t>
      </w:r>
      <w:r w:rsidR="00EA205B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(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   с    нарушениями</w:t>
      </w:r>
      <w:r w:rsidR="0096650A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опорно-двигательного аппарата; нарушениями зрения, нарушениями слуха): </w:t>
      </w:r>
    </w:p>
    <w:p w:rsidR="0096650A" w:rsidRPr="00A71C58" w:rsidRDefault="00F211DC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   с    нарушениями опорно-двигательного аппарата; </w:t>
      </w:r>
    </w:p>
    <w:p w:rsidR="004B278E" w:rsidRPr="00A71C58" w:rsidRDefault="004B278E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A71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1C58">
        <w:rPr>
          <w:rFonts w:ascii="Times New Roman" w:hAnsi="Times New Roman" w:cs="Times New Roman"/>
          <w:sz w:val="24"/>
          <w:szCs w:val="24"/>
        </w:rPr>
        <w:t>с умеренной умственной отсталостью (Синдром Дауна);</w:t>
      </w:r>
    </w:p>
    <w:p w:rsidR="004B278E" w:rsidRPr="00A71C58" w:rsidRDefault="004B278E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A71C58">
        <w:rPr>
          <w:rFonts w:ascii="Times New Roman" w:hAnsi="Times New Roman" w:cs="Times New Roman"/>
          <w:sz w:val="24"/>
          <w:szCs w:val="24"/>
        </w:rPr>
        <w:t xml:space="preserve"> с симптоматической эпилепсией в форме полиморфных приступов.</w:t>
      </w:r>
    </w:p>
    <w:p w:rsidR="004B278E" w:rsidRPr="00A71C58" w:rsidRDefault="004B278E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A71C58">
        <w:rPr>
          <w:rFonts w:ascii="Times New Roman" w:hAnsi="Times New Roman" w:cs="Times New Roman"/>
          <w:sz w:val="24"/>
          <w:szCs w:val="24"/>
        </w:rPr>
        <w:t xml:space="preserve"> с расстройством </w:t>
      </w:r>
      <w:proofErr w:type="spellStart"/>
      <w:r w:rsidRPr="00A71C58">
        <w:rPr>
          <w:rFonts w:ascii="Times New Roman" w:hAnsi="Times New Roman" w:cs="Times New Roman"/>
          <w:sz w:val="24"/>
          <w:szCs w:val="24"/>
        </w:rPr>
        <w:t>аутического</w:t>
      </w:r>
      <w:proofErr w:type="spellEnd"/>
      <w:r w:rsidRPr="00A71C58">
        <w:rPr>
          <w:rFonts w:ascii="Times New Roman" w:hAnsi="Times New Roman" w:cs="Times New Roman"/>
          <w:sz w:val="24"/>
          <w:szCs w:val="24"/>
        </w:rPr>
        <w:t xml:space="preserve"> спектра;</w:t>
      </w:r>
    </w:p>
    <w:p w:rsidR="004B278E" w:rsidRPr="00A71C58" w:rsidRDefault="004B278E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A71C58">
        <w:rPr>
          <w:rFonts w:ascii="Times New Roman" w:hAnsi="Times New Roman" w:cs="Times New Roman"/>
          <w:sz w:val="24"/>
          <w:szCs w:val="24"/>
        </w:rPr>
        <w:t xml:space="preserve"> с поражением головного мозга;</w:t>
      </w:r>
    </w:p>
    <w:p w:rsidR="00626895" w:rsidRPr="00A71C58" w:rsidRDefault="004B278E" w:rsidP="004B278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Pr="00A71C58">
        <w:rPr>
          <w:rFonts w:ascii="Times New Roman" w:hAnsi="Times New Roman" w:cs="Times New Roman"/>
          <w:sz w:val="24"/>
          <w:szCs w:val="24"/>
        </w:rPr>
        <w:t xml:space="preserve"> с</w:t>
      </w:r>
      <w:r w:rsidR="00F211DC" w:rsidRPr="00A7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слуха.</w:t>
      </w:r>
    </w:p>
    <w:p w:rsidR="00F211DC" w:rsidRPr="00A71C58" w:rsidRDefault="00F211DC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58" w:rsidRDefault="00A71C58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58" w:rsidRDefault="00A71C58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D62" w:rsidRPr="00EA205B" w:rsidRDefault="00C40D62" w:rsidP="00F21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0"/>
      <w:bookmarkEnd w:id="0"/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III. ОЦЕНКА СОСТОЯНИЯ И ИМЕЮЩИХСЯ НЕДОСТАТКОВ В ОБЕСПЕЧЕНИИ</w:t>
      </w:r>
    </w:p>
    <w:tbl>
      <w:tblPr>
        <w:tblpPr w:leftFromText="180" w:rightFromText="180" w:vertAnchor="text" w:horzAnchor="margin" w:tblpXSpec="center" w:tblpY="3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4445"/>
      </w:tblGrid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5D3664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A205B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05B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A205B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272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Выделенные</w:t>
            </w:r>
            <w:r w:rsidR="00EA205B" w:rsidRPr="00EA205B">
              <w:rPr>
                <w:rFonts w:ascii="Times New Roman" w:eastAsia="Times New Roman" w:hAnsi="Times New Roman" w:cs="Times New Roman"/>
              </w:rPr>
              <w:t xml:space="preserve"> стоянки автотранспортных сре</w:t>
            </w:r>
            <w:proofErr w:type="gramStart"/>
            <w:r w:rsidR="00EA205B" w:rsidRPr="00EA205B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="00EA205B" w:rsidRPr="00EA205B">
              <w:rPr>
                <w:rFonts w:ascii="Times New Roman" w:eastAsia="Times New Roman" w:hAnsi="Times New Roman" w:cs="Times New Roman"/>
              </w:rPr>
              <w:t>я инвалидов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272ED6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Сменные кресла-коляски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</w:t>
            </w:r>
            <w:r w:rsidR="00DE444E"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Адаптированные лифты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EA205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Поручни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DE444E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Удовлетворительны 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EA205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Пандусы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DE444E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4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Раздвижные двери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Доступные входные группы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EA205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Достаточная</w:t>
            </w:r>
            <w:r w:rsidR="00EA205B" w:rsidRPr="00EA205B">
              <w:rPr>
                <w:rFonts w:ascii="Times New Roman" w:eastAsia="Times New Roman" w:hAnsi="Times New Roman" w:cs="Times New Roman"/>
              </w:rPr>
              <w:t xml:space="preserve"> ширина дверных проемов в стенах, лестничных маршей, площадок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DE444E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4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EA205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Надлежащее</w:t>
            </w:r>
            <w:r w:rsidR="00EA205B" w:rsidRPr="00EA205B">
              <w:rPr>
                <w:rFonts w:ascii="Times New Roman" w:eastAsia="Times New Roman" w:hAnsi="Times New Roman" w:cs="Times New Roman"/>
              </w:rPr>
              <w:t xml:space="preserve">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DE444E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4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A205B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EA205B" w:rsidP="00EA205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B" w:rsidRPr="00EA205B" w:rsidRDefault="00446DA7" w:rsidP="00EA205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Дублирование</w:t>
            </w:r>
            <w:r w:rsidR="00EA205B" w:rsidRPr="00EA205B">
              <w:rPr>
                <w:rFonts w:ascii="Times New Roman" w:eastAsia="Times New Roman" w:hAnsi="Times New Roman" w:cs="Times New Roman"/>
              </w:rPr>
              <w:t xml:space="preserve">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B" w:rsidRPr="00EA205B" w:rsidRDefault="00DE444E" w:rsidP="004B278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44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4548A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444E" w:rsidRPr="00EA205B" w:rsidTr="005D366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05B"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434D5" w:rsidP="00DE44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26895" w:rsidRPr="00DE444E" w:rsidRDefault="00626895" w:rsidP="00976A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895" w:rsidRPr="00DE444E" w:rsidSect="00BC5A08"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</w:t>
      </w:r>
      <w:r w:rsidR="00C4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ОСТУПНОСТИ ДЛЯ </w:t>
      </w:r>
      <w:r w:rsidR="00976AE6" w:rsidRPr="0097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 w:rsidR="00C40D62" w:rsidRPr="00976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976AE6" w:rsidRPr="00976A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5D3664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IV. ОЦЕНКА СОСТОЯНИЯ И ИМЕЮЩИХСЯ НЕДОСТАТКОВ В ОБЕСПЕЧЕНИИ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УСЛОВИЙ ДОСТУПНОСТИ ДЛЯ ИНВАЛИДОВ ПРЕДОСТАВЛЯЕМЫХ УСЛУГ</w:t>
      </w:r>
    </w:p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6663"/>
        <w:gridCol w:w="3326"/>
      </w:tblGrid>
      <w:tr w:rsidR="00626895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5D3664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26895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895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477B9D" w:rsidP="0062689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планом здания, </w:t>
            </w:r>
            <w:proofErr w:type="gramStart"/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5" w:rsidRPr="00EA205B" w:rsidRDefault="00976AE6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26895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477B9D" w:rsidP="0062689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5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1F12C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1F12C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976AE6" w:rsidP="00DE444E">
            <w:pPr>
              <w:jc w:val="center"/>
            </w:pPr>
            <w:r w:rsidRP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847A0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      </w: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847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272ED6" w:rsidP="00DE444E">
            <w:pPr>
              <w:jc w:val="center"/>
            </w:pPr>
            <w:r w:rsidRPr="00272ED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6895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477B9D" w:rsidP="0062689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r w:rsidR="00626895"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95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C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DE444E" w:rsidP="00DE444E">
            <w:pPr>
              <w:jc w:val="center"/>
            </w:pPr>
            <w:r w:rsidRPr="007404D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444E" w:rsidRPr="00EA205B" w:rsidTr="005D36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E" w:rsidRPr="00EA205B" w:rsidRDefault="00DE444E" w:rsidP="00DE444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E" w:rsidRDefault="008C3260" w:rsidP="00DE44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</w:t>
            </w:r>
            <w:bookmarkStart w:id="2" w:name="_GoBack"/>
            <w:bookmarkEnd w:id="2"/>
            <w:r w:rsidR="00DE444E" w:rsidRPr="007404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626895" w:rsidRPr="00EA205B" w:rsidRDefault="00626895" w:rsidP="0062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5" w:rsidRPr="00EA205B" w:rsidRDefault="00626895" w:rsidP="00EA2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V. ПРЕДЛАГАЕМЫЕ УПРАВЛЕНЧЕСКИЕ РЕШЕНИЯ ПО СРОКАМ И ОБЪЕМАМ РАБОТ, НЕОБХОДИМЫМ ДЛЯ ПРИВЕДЕНИЯ ОБЪЕКТА И ПОРЯДКА</w:t>
      </w:r>
      <w:r w:rsid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 НЕМ УСЛУГ В СООТВЕТСТВИЕ С ТРЕБОВАНИЯМИ</w:t>
      </w:r>
      <w:r w:rsid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ОБ ОБЕСПЕЧЕНИИ   УСЛОВИЙ ИХ ДОСТУПНОСТИ ДЛЯ ИНВАЛИДОВ</w:t>
      </w:r>
    </w:p>
    <w:p w:rsidR="00626895" w:rsidRPr="00EA205B" w:rsidRDefault="00626895" w:rsidP="00EA2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2050"/>
      </w:tblGrid>
      <w:tr w:rsidR="00626895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95" w:rsidRPr="00EA205B" w:rsidRDefault="00626895" w:rsidP="006268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EA205B" w:rsidRDefault="00272ED6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дств дл</w:t>
            </w:r>
            <w:proofErr w:type="gramEnd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я инвалидов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ind w:left="40"/>
              <w:rPr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46DA7">
            <w:pPr>
              <w:spacing w:after="0" w:line="274" w:lineRule="exact"/>
              <w:ind w:left="40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Дублирование необходимой для инвалидов, имеющих стойкие расстройства функции зрения:</w:t>
            </w:r>
          </w:p>
          <w:p w:rsidR="00477B9D" w:rsidRPr="00272ED6" w:rsidRDefault="00477B9D" w:rsidP="00446DA7">
            <w:pPr>
              <w:spacing w:after="0" w:line="274" w:lineRule="exact"/>
              <w:ind w:left="40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а) зрительной информации - звуковой информацией,</w:t>
            </w:r>
          </w:p>
          <w:p w:rsidR="00477B9D" w:rsidRPr="00272ED6" w:rsidRDefault="00477B9D" w:rsidP="00446DA7">
            <w:pPr>
              <w:spacing w:after="0" w:line="274" w:lineRule="exact"/>
              <w:ind w:left="40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 xml:space="preserve">б) надписей, знаков и иной текстовой и графической информации - знаками, выполненными рельефно - точечным шрифтом Брайля  </w:t>
            </w:r>
          </w:p>
          <w:p w:rsidR="00477B9D" w:rsidRPr="00272ED6" w:rsidRDefault="00477B9D" w:rsidP="00446DA7">
            <w:pPr>
              <w:spacing w:after="0"/>
              <w:ind w:left="40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в) надписей, знаков и иной текстовой и графической информации, выполненной на контрастном фоне.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left="40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выполненных</w:t>
            </w:r>
            <w:proofErr w:type="gramEnd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Установка кнопки вызова персонала для инвалидов-колясочников с целью оказания им помощи при въезде в здание.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 xml:space="preserve">Приобрести сменные кресла-коляски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Оборудовать адаптированные лифты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477B9D">
            <w:r w:rsidRPr="008D7883">
              <w:rPr>
                <w:rFonts w:ascii="Times New Roman" w:hAnsi="Times New Roman" w:cs="Times New Roman"/>
              </w:rPr>
              <w:t>Нет технической возможности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Оборудовать доступные санитарно-гигиенические помещения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477B9D">
            <w:r w:rsidRPr="008D7883">
              <w:rPr>
                <w:rFonts w:ascii="Times New Roman" w:hAnsi="Times New Roman" w:cs="Times New Roman"/>
              </w:rPr>
              <w:t>Нет технической возможности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Установить подъемные платформы (аппарели)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Default="00477B9D" w:rsidP="00477B9D">
            <w:r w:rsidRPr="008D7883">
              <w:rPr>
                <w:rFonts w:ascii="Times New Roman" w:hAnsi="Times New Roman" w:cs="Times New Roman"/>
              </w:rPr>
              <w:t>Нет технической возможности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 xml:space="preserve">Выполнить дублирование необходимой для инвалидов, имеющих стойкие расстройства функции зрения, зрительной информации </w:t>
            </w:r>
            <w:proofErr w:type="gramStart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-з</w:t>
            </w:r>
            <w:proofErr w:type="gramEnd"/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вуковой информацией, а также надписей, знаков и иной текстовой и графической информации -знаками, выполненными рельефно-точечным шрифтом Брайля и на контрастном фоне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  <w:tr w:rsidR="00477B9D" w:rsidRPr="00EA205B" w:rsidTr="005D36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B9D" w:rsidRPr="00272ED6" w:rsidRDefault="00477B9D" w:rsidP="00477B9D">
            <w:pPr>
              <w:spacing w:line="274" w:lineRule="exact"/>
              <w:ind w:right="133"/>
              <w:jc w:val="both"/>
              <w:rPr>
                <w:rStyle w:val="Bodytext4"/>
                <w:rFonts w:eastAsia="Arial Unicode MS"/>
                <w:sz w:val="24"/>
                <w:szCs w:val="24"/>
              </w:rPr>
            </w:pPr>
            <w:r w:rsidRPr="00272ED6">
              <w:rPr>
                <w:rStyle w:val="Bodytext4"/>
                <w:rFonts w:eastAsia="Arial Unicode MS"/>
                <w:sz w:val="24"/>
                <w:szCs w:val="24"/>
              </w:rPr>
              <w:t>Оборудовать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D" w:rsidRPr="00477B9D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До 2030</w:t>
            </w:r>
            <w:r w:rsidR="0097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77B9D" w:rsidRPr="00EA205B" w:rsidRDefault="00477B9D" w:rsidP="00477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бюджетного финансирования</w:t>
            </w:r>
          </w:p>
        </w:tc>
      </w:tr>
    </w:tbl>
    <w:p w:rsidR="005D3664" w:rsidRDefault="005D3664" w:rsidP="00C52D0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D3664" w:rsidRDefault="005D3664" w:rsidP="00C52D0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D3664" w:rsidRDefault="005D3664" w:rsidP="00C52D0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D3664" w:rsidRDefault="005D3664" w:rsidP="00C52D0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D3664" w:rsidRDefault="005D3664" w:rsidP="00C52D0B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sectPr w:rsidR="005D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A7E"/>
    <w:multiLevelType w:val="hybridMultilevel"/>
    <w:tmpl w:val="2ED6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CAA"/>
    <w:multiLevelType w:val="hybridMultilevel"/>
    <w:tmpl w:val="2352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012"/>
    <w:multiLevelType w:val="hybridMultilevel"/>
    <w:tmpl w:val="503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615F"/>
    <w:multiLevelType w:val="hybridMultilevel"/>
    <w:tmpl w:val="A98AC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CB"/>
    <w:rsid w:val="00006B48"/>
    <w:rsid w:val="000C4C58"/>
    <w:rsid w:val="000F2BC1"/>
    <w:rsid w:val="001615F2"/>
    <w:rsid w:val="001A650B"/>
    <w:rsid w:val="00237880"/>
    <w:rsid w:val="00241850"/>
    <w:rsid w:val="002434D5"/>
    <w:rsid w:val="00272ED6"/>
    <w:rsid w:val="00275FCB"/>
    <w:rsid w:val="00291DAF"/>
    <w:rsid w:val="00446DA7"/>
    <w:rsid w:val="00455F5A"/>
    <w:rsid w:val="00477B9D"/>
    <w:rsid w:val="004B278E"/>
    <w:rsid w:val="00590CFE"/>
    <w:rsid w:val="005D3664"/>
    <w:rsid w:val="00626895"/>
    <w:rsid w:val="006A002B"/>
    <w:rsid w:val="007E212D"/>
    <w:rsid w:val="00874988"/>
    <w:rsid w:val="008C3260"/>
    <w:rsid w:val="0096650A"/>
    <w:rsid w:val="00976AE6"/>
    <w:rsid w:val="009C40FB"/>
    <w:rsid w:val="00A20517"/>
    <w:rsid w:val="00A71C58"/>
    <w:rsid w:val="00B30249"/>
    <w:rsid w:val="00B527A9"/>
    <w:rsid w:val="00B83EA4"/>
    <w:rsid w:val="00BB60CB"/>
    <w:rsid w:val="00BC5A08"/>
    <w:rsid w:val="00BE7498"/>
    <w:rsid w:val="00C40D62"/>
    <w:rsid w:val="00C52D0B"/>
    <w:rsid w:val="00D503B1"/>
    <w:rsid w:val="00DC4C04"/>
    <w:rsid w:val="00DE444E"/>
    <w:rsid w:val="00E6312C"/>
    <w:rsid w:val="00E957DC"/>
    <w:rsid w:val="00EA205B"/>
    <w:rsid w:val="00F211DC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"/>
    <w:basedOn w:val="a0"/>
    <w:rsid w:val="0047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List Paragraph"/>
    <w:basedOn w:val="a"/>
    <w:uiPriority w:val="34"/>
    <w:qFormat/>
    <w:rsid w:val="00477B9D"/>
    <w:pPr>
      <w:ind w:left="720"/>
      <w:contextualSpacing/>
    </w:pPr>
  </w:style>
  <w:style w:type="table" w:styleId="a4">
    <w:name w:val="Table Grid"/>
    <w:basedOn w:val="a1"/>
    <w:uiPriority w:val="39"/>
    <w:rsid w:val="000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4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2D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"/>
    <w:basedOn w:val="a0"/>
    <w:rsid w:val="0047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List Paragraph"/>
    <w:basedOn w:val="a"/>
    <w:uiPriority w:val="34"/>
    <w:qFormat/>
    <w:rsid w:val="00477B9D"/>
    <w:pPr>
      <w:ind w:left="720"/>
      <w:contextualSpacing/>
    </w:pPr>
  </w:style>
  <w:style w:type="table" w:styleId="a4">
    <w:name w:val="Table Grid"/>
    <w:basedOn w:val="a1"/>
    <w:uiPriority w:val="39"/>
    <w:rsid w:val="000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4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2D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2A76-E21C-4486-B704-CB3883FA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</dc:creator>
  <cp:keywords/>
  <dc:description/>
  <cp:lastModifiedBy>Kapkanov</cp:lastModifiedBy>
  <cp:revision>26</cp:revision>
  <cp:lastPrinted>2023-04-19T11:18:00Z</cp:lastPrinted>
  <dcterms:created xsi:type="dcterms:W3CDTF">2016-09-09T09:59:00Z</dcterms:created>
  <dcterms:modified xsi:type="dcterms:W3CDTF">2023-04-19T11:21:00Z</dcterms:modified>
</cp:coreProperties>
</file>